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E2FF03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软件安装</w:t>
      </w:r>
    </w:p>
    <w:p w14:paraId="1DE16148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鼠标右键软件安装包，以管理员身份运行，默认点击下一步</w:t>
      </w:r>
    </w:p>
    <w:p w14:paraId="6D21CB9E"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软件运行</w:t>
      </w:r>
    </w:p>
    <w:p w14:paraId="3A788E2B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右键点击软件图标，以管理员身份运行</w:t>
      </w:r>
    </w:p>
    <w:p w14:paraId="4F333980"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软件使用</w:t>
      </w:r>
    </w:p>
    <w:p w14:paraId="0D2BCC7D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软件打开后，打开一个word文档，鼠标光标放在word文档里，把药品追溯码放在高拍仪镜头下面，条码信息就会输入到word文档里</w:t>
      </w:r>
    </w:p>
    <w:p w14:paraId="4F74BB7E"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注意事项</w:t>
      </w:r>
    </w:p>
    <w:p w14:paraId="54DA4888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软件运行前，请退出360安全管家</w:t>
      </w:r>
    </w:p>
    <w:p w14:paraId="229CF338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 w14:paraId="3EA6D77F">
      <w:pPr>
        <w:numPr>
          <w:ilvl w:val="0"/>
          <w:numId w:val="2"/>
        </w:numPr>
        <w:ind w:leftChars="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对接HIS系统，</w:t>
      </w:r>
      <w:r>
        <w:rPr>
          <w:rFonts w:ascii="宋体" w:hAnsi="宋体" w:eastAsia="宋体" w:cs="宋体"/>
          <w:sz w:val="24"/>
          <w:szCs w:val="24"/>
        </w:rPr>
        <w:t>看看系统是不是鼠标光标放在那里可以输入的，不可以就要对接</w:t>
      </w:r>
    </w:p>
    <w:p w14:paraId="4E7E3CF6">
      <w:pPr>
        <w:widowControl w:val="0"/>
        <w:numPr>
          <w:numId w:val="0"/>
        </w:numPr>
        <w:tabs>
          <w:tab w:val="left" w:pos="312"/>
        </w:tabs>
        <w:jc w:val="both"/>
        <w:rPr>
          <w:rFonts w:ascii="宋体" w:hAnsi="宋体" w:eastAsia="宋体" w:cs="宋体"/>
          <w:sz w:val="24"/>
          <w:szCs w:val="24"/>
        </w:rPr>
      </w:pPr>
    </w:p>
    <w:p w14:paraId="5BE39E93">
      <w:pPr>
        <w:widowControl w:val="0"/>
        <w:numPr>
          <w:numId w:val="0"/>
        </w:numPr>
        <w:tabs>
          <w:tab w:val="left" w:pos="312"/>
        </w:tabs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6.如果软件能出图，扫码没有反应，可查看是否有杀毒软件例如360，关闭杀毒软件。</w:t>
      </w:r>
      <w:bookmarkStart w:id="0" w:name="_GoBack"/>
      <w:bookmarkEnd w:id="0"/>
    </w:p>
    <w:p w14:paraId="54FBDDE3"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 w14:paraId="1F8C38CC">
      <w:pPr>
        <w:widowControl w:val="0"/>
        <w:numPr>
          <w:ilvl w:val="0"/>
          <w:numId w:val="0"/>
        </w:numPr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条码识别二次开发有一下几种方式，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1、直接使用我们客户端软件，启动我们的客户端软件后（可最小化），把鼠标光标放进输入框内，我们的软件就会把条码识别结果填充到输入框内。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2、网页开发对接，本地开启一个服务，前端发送http请求调用条码识别接口，把识别内容返回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3、动态库调用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4、Ocx控件调用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3E6988"/>
    <w:multiLevelType w:val="singleLevel"/>
    <w:tmpl w:val="D53E6988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4EEACD6B"/>
    <w:multiLevelType w:val="singleLevel"/>
    <w:tmpl w:val="4EEACD6B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2ODJlOGY0MDk5NDI1MzIyMzRmMjM4NmVlZDM4NzUifQ=="/>
  </w:docVars>
  <w:rsids>
    <w:rsidRoot w:val="00000000"/>
    <w:rsid w:val="18096BCD"/>
    <w:rsid w:val="1B110D38"/>
    <w:rsid w:val="59017C2A"/>
    <w:rsid w:val="73A7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298</Words>
  <Characters>316</Characters>
  <Lines>0</Lines>
  <Paragraphs>0</Paragraphs>
  <TotalTime>85</TotalTime>
  <ScaleCrop>false</ScaleCrop>
  <LinksUpToDate>false</LinksUpToDate>
  <CharactersWithSpaces>317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2024-10-17T05:25:00Z</dcterms:created>
  <dc:creator>23020477</dc:creator>
  <cp:lastModifiedBy>miss-li</cp:lastModifiedBy>
  <dcterms:modified xsi:type="dcterms:W3CDTF">2024-11-04T02:01:58Z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F8BA5480058343E6BA2E310765A9E823_12</vt:lpwstr>
  </property>
</Properties>
</file>